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02D6D">
        <w:rPr>
          <w:sz w:val="28"/>
          <w:szCs w:val="28"/>
        </w:rPr>
        <w:t>6</w:t>
      </w:r>
      <w:r w:rsidR="002D4B77">
        <w:rPr>
          <w:sz w:val="28"/>
          <w:szCs w:val="28"/>
        </w:rPr>
        <w:t xml:space="preserve">. </w:t>
      </w:r>
      <w:r w:rsidR="00102D6D">
        <w:rPr>
          <w:sz w:val="28"/>
          <w:szCs w:val="28"/>
        </w:rPr>
        <w:t>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22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102D6D">
        <w:t xml:space="preserve">J. Kolář, </w:t>
      </w:r>
      <w:r w:rsidR="00F31A93">
        <w:t xml:space="preserve">J. </w:t>
      </w:r>
      <w:proofErr w:type="spellStart"/>
      <w:r w:rsidR="00F31A93">
        <w:t>Merabetová</w:t>
      </w:r>
      <w:proofErr w:type="spellEnd"/>
      <w:r w:rsidR="00F31A93">
        <w:t>,</w:t>
      </w:r>
      <w:r w:rsidR="00F31A93" w:rsidRPr="006419F0">
        <w:t xml:space="preserve"> </w:t>
      </w:r>
      <w:r w:rsidR="00C65880" w:rsidRPr="006419F0">
        <w:t xml:space="preserve">K. Mlčochová,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530322">
        <w:t>J. Staněk,</w:t>
      </w:r>
      <w:r w:rsidR="006E7829">
        <w:t xml:space="preserve"> </w:t>
      </w:r>
      <w:r w:rsidR="00102D6D">
        <w:t xml:space="preserve">J. Stehlíková, </w:t>
      </w:r>
      <w:r w:rsidR="00F31A93">
        <w:t>J. Syrová,</w:t>
      </w:r>
      <w:r w:rsidR="00F31A93" w:rsidRPr="006419F0">
        <w:t xml:space="preserve"> </w:t>
      </w:r>
      <w:r w:rsidR="00102D6D">
        <w:t xml:space="preserve">M. Vodová, </w:t>
      </w:r>
      <w:r w:rsidR="006E7829" w:rsidRPr="006419F0">
        <w:t>Z. Zajíček</w:t>
      </w:r>
      <w:r w:rsidR="00F31A93">
        <w:t xml:space="preserve"> </w:t>
      </w:r>
    </w:p>
    <w:p w:rsidR="00BA17A4" w:rsidRDefault="00BE4409" w:rsidP="00BA17A4">
      <w:r w:rsidRPr="00BE4409">
        <w:rPr>
          <w:b/>
        </w:rPr>
        <w:t>Omluveni:</w:t>
      </w:r>
      <w:r w:rsidR="002D4B77">
        <w:t xml:space="preserve"> </w:t>
      </w:r>
      <w:r w:rsidR="00F31A93">
        <w:t>P. Haluza,</w:t>
      </w:r>
      <w:r w:rsidR="00F31A93" w:rsidRPr="006419F0">
        <w:t xml:space="preserve"> </w:t>
      </w:r>
      <w:r w:rsidR="00102D6D">
        <w:t>J. Strnadová</w:t>
      </w:r>
      <w:r w:rsidR="00F31A93">
        <w:t xml:space="preserve"> </w:t>
      </w:r>
    </w:p>
    <w:p w:rsidR="00102D6D" w:rsidRPr="006419F0" w:rsidRDefault="00102D6D" w:rsidP="00BA17A4">
      <w:r w:rsidRPr="00102D6D">
        <w:rPr>
          <w:b/>
        </w:rPr>
        <w:t>Hosté:</w:t>
      </w:r>
      <w:r>
        <w:t xml:space="preserve"> B. Nejedlá</w:t>
      </w:r>
    </w:p>
    <w:p w:rsidR="0089672A" w:rsidRPr="006419F0" w:rsidRDefault="0089672A" w:rsidP="0089672A"/>
    <w:p w:rsidR="00102D6D" w:rsidRDefault="00F31A93" w:rsidP="00102D6D">
      <w:pPr>
        <w:pStyle w:val="Odstavecseseznamem"/>
        <w:numPr>
          <w:ilvl w:val="0"/>
          <w:numId w:val="13"/>
        </w:numPr>
      </w:pPr>
      <w:r>
        <w:t xml:space="preserve">Výbor diskutoval </w:t>
      </w:r>
      <w:r w:rsidR="00102D6D">
        <w:t xml:space="preserve">aktualizaci rozvrhu hodin sokolovny v roce 2022/2023 </w:t>
      </w:r>
    </w:p>
    <w:p w:rsidR="00102D6D" w:rsidRDefault="00102D6D" w:rsidP="00102D6D">
      <w:pPr>
        <w:pStyle w:val="Odstavecseseznamem"/>
        <w:numPr>
          <w:ilvl w:val="0"/>
          <w:numId w:val="13"/>
        </w:numPr>
      </w:pPr>
      <w:r>
        <w:t>S ohledem na růst cen energií přistoupíme na zvýšení ceny pronájmu sokolovny, a to na 550 Kč za hodinu, každá 10. hodina bude i nadále zdarma.</w:t>
      </w:r>
    </w:p>
    <w:p w:rsidR="00102D6D" w:rsidRDefault="00102D6D" w:rsidP="00102D6D">
      <w:pPr>
        <w:pStyle w:val="Odstavecseseznamem"/>
        <w:numPr>
          <w:ilvl w:val="0"/>
          <w:numId w:val="13"/>
        </w:numPr>
      </w:pPr>
      <w:r>
        <w:t>Sestra Nejedlá nabídla TJ Sokol Satalice posilovací stroje, které má doma a již je nepoužívá. Zvažujeme jejich umístění.</w:t>
      </w:r>
    </w:p>
    <w:p w:rsidR="00102D6D" w:rsidRDefault="00102D6D" w:rsidP="00102D6D">
      <w:pPr>
        <w:pStyle w:val="Odstavecseseznamem"/>
        <w:numPr>
          <w:ilvl w:val="0"/>
          <w:numId w:val="13"/>
        </w:numPr>
      </w:pPr>
      <w:r>
        <w:t xml:space="preserve">Dále výbor diskutoval technické detaily okolo schvalování </w:t>
      </w:r>
      <w:r w:rsidR="00F31A93">
        <w:t xml:space="preserve">nových </w:t>
      </w:r>
      <w:r>
        <w:t xml:space="preserve">členů </w:t>
      </w:r>
      <w:r w:rsidR="00F31A93">
        <w:t xml:space="preserve">oddílů </w:t>
      </w:r>
      <w:r>
        <w:t xml:space="preserve">v databázi </w:t>
      </w:r>
      <w:r w:rsidR="00F31A93">
        <w:t xml:space="preserve">a </w:t>
      </w:r>
      <w:r>
        <w:t xml:space="preserve">platby oddílových příspěvků. </w:t>
      </w:r>
    </w:p>
    <w:p w:rsidR="00D85715" w:rsidRDefault="00D85715" w:rsidP="00D85715">
      <w:pPr>
        <w:pStyle w:val="Odstavecseseznamem"/>
        <w:numPr>
          <w:ilvl w:val="0"/>
          <w:numId w:val="14"/>
        </w:numPr>
      </w:pPr>
      <w:r>
        <w:t xml:space="preserve">V září pošle vedoucí oddílu aktuální seznam členů matrikářce (Jindřišce </w:t>
      </w:r>
      <w:proofErr w:type="spellStart"/>
      <w:r>
        <w:t>Merabertové</w:t>
      </w:r>
      <w:proofErr w:type="spellEnd"/>
      <w:r>
        <w:t>).</w:t>
      </w:r>
    </w:p>
    <w:p w:rsidR="00D85715" w:rsidRDefault="00102D6D" w:rsidP="00D85715">
      <w:pPr>
        <w:pStyle w:val="Odstavecseseznamem"/>
        <w:numPr>
          <w:ilvl w:val="0"/>
          <w:numId w:val="14"/>
        </w:numPr>
      </w:pPr>
      <w:r>
        <w:t xml:space="preserve">Nové členy by měl </w:t>
      </w:r>
      <w:r w:rsidR="00D85715">
        <w:t xml:space="preserve">v databázi </w:t>
      </w:r>
      <w:r>
        <w:t>schválit vedoucí oddílu. Informaci o vyřazení z oddílu musí vedoucí oddílu poslat matrikářce</w:t>
      </w:r>
      <w:r w:rsidR="00D85715">
        <w:t>.</w:t>
      </w:r>
      <w:r>
        <w:t xml:space="preserve"> </w:t>
      </w:r>
    </w:p>
    <w:p w:rsidR="00F31A93" w:rsidRDefault="00102D6D" w:rsidP="00D85715">
      <w:pPr>
        <w:pStyle w:val="Odstavecseseznamem"/>
        <w:numPr>
          <w:ilvl w:val="0"/>
          <w:numId w:val="14"/>
        </w:numPr>
      </w:pPr>
      <w:r>
        <w:t>Příspěvky by měly být zaplaceny do 15. října, kontroly plateb dokončeny do konce října.</w:t>
      </w:r>
    </w:p>
    <w:p w:rsidR="00BD33AC" w:rsidRDefault="00F14249" w:rsidP="00BD33AC">
      <w:pPr>
        <w:pStyle w:val="Odstavecseseznamem"/>
        <w:numPr>
          <w:ilvl w:val="0"/>
          <w:numId w:val="13"/>
        </w:numPr>
      </w:pPr>
      <w:r>
        <w:t>Letos nebudeme žádat o grant odboru všestrannosti ČOS na vybavení tělocvičen.</w:t>
      </w:r>
      <w:bookmarkStart w:id="0" w:name="_GoBack"/>
      <w:bookmarkEnd w:id="0"/>
      <w:r w:rsidR="00BD33AC">
        <w:t xml:space="preserve"> </w:t>
      </w:r>
    </w:p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744B1"/>
    <w:rsid w:val="007C0430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87C07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2022-09-09T11:10:00Z</dcterms:created>
  <dcterms:modified xsi:type="dcterms:W3CDTF">2022-09-12T12:16:00Z</dcterms:modified>
</cp:coreProperties>
</file>